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C1" w:rsidRDefault="00E56655" w:rsidP="00E5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0C6BC1" w:rsidRDefault="000C6BC1" w:rsidP="00E56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BC1" w:rsidRDefault="000C6BC1" w:rsidP="00E56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55" w:rsidRDefault="00E56655" w:rsidP="000C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ED4">
        <w:rPr>
          <w:rFonts w:ascii="Times New Roman" w:hAnsi="Times New Roman" w:cs="Times New Roman"/>
          <w:b/>
          <w:sz w:val="24"/>
          <w:szCs w:val="24"/>
        </w:rPr>
        <w:t>Список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комплекта «Пищевая</w:t>
      </w:r>
      <w:r w:rsidRPr="001D4ED4">
        <w:rPr>
          <w:rFonts w:ascii="Times New Roman" w:hAnsi="Times New Roman" w:cs="Times New Roman"/>
          <w:b/>
          <w:sz w:val="24"/>
          <w:szCs w:val="24"/>
        </w:rPr>
        <w:t xml:space="preserve"> промышленность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6BC1" w:rsidRDefault="000C6BC1" w:rsidP="00E5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BC1" w:rsidRDefault="000C6BC1" w:rsidP="00E5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655" w:rsidRPr="002B0619" w:rsidRDefault="00E56655" w:rsidP="00E56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B751A4" w:rsidRPr="00E56655" w:rsidRDefault="00B751A4" w:rsidP="00B7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C0C79" w:rsidRPr="00E56655" w:rsidRDefault="00E56655" w:rsidP="00AC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Проект решения Коллегии ЕЭК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AC0C79" w:rsidRPr="00E56655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#P 3 0 1 1 603727748 0000#G0</w:t>
      </w:r>
      <w:r w:rsidR="00AC0C79"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О внесении изменений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</w:t>
      </w:r>
      <w:hyperlink r:id="rId6" w:tooltip="&quot;ТР ТС 021/2011 Технический регламент Таможенного союза &quot;О безопасности пищевой продукции&quot; (с ...&quot;&#10;(утв. решением Комиссии Таможенного союза от 09.12.2011 N 880)&#10;Технический регламент Таможенного ...&#10;Статус: действующая редакция (действ. с 11.07.202" w:history="1">
        <w:r w:rsidR="00AC0C79" w:rsidRPr="00E56655">
          <w:rPr>
            <w:rStyle w:val="a5"/>
            <w:rFonts w:ascii="Times New Roman" w:hAnsi="Times New Roman" w:cs="Times New Roman"/>
            <w:iCs/>
            <w:color w:val="0000AA"/>
            <w:sz w:val="24"/>
            <w:szCs w:val="24"/>
          </w:rPr>
          <w:t>ТР ТС 021/2011</w:t>
        </w:r>
      </w:hyperlink>
      <w:r w:rsidR="00AC0C79"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), и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</w:t>
      </w:r>
      <w:hyperlink r:id="rId7" w:tooltip="&quot;ТР ТС 021/2011 Технический регламент Таможенного союза &quot;О безопасности пищевой продукции&quot; (с ...&quot;&#10;(утв. решением Комиссии Таможенного союза от 09.12.2011 N 880)&#10;Технический регламент Таможенного ...&#10;Статус: действующая редакция (действ. с 11.07.202" w:history="1">
        <w:r w:rsidR="00AC0C79" w:rsidRPr="00E56655">
          <w:rPr>
            <w:rStyle w:val="a5"/>
            <w:rFonts w:ascii="Times New Roman" w:hAnsi="Times New Roman" w:cs="Times New Roman"/>
            <w:iCs/>
            <w:color w:val="0000AA"/>
            <w:sz w:val="24"/>
            <w:szCs w:val="24"/>
          </w:rPr>
          <w:t>ТР ТС 021/2011</w:t>
        </w:r>
      </w:hyperlink>
      <w:r w:rsidR="00AC0C79"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) и осуществления оценки соответствия объектов технического регулирования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AC0C79" w:rsidRPr="00E56655" w:rsidRDefault="00AC0C79" w:rsidP="00AC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0C79" w:rsidRPr="00E56655" w:rsidRDefault="00AC0C79" w:rsidP="00AC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6655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#P 3 0 1 1 603810103 0100010000001010000000000000000000000000FFFFFFFF#G0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6655"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Решение Коллегии ЕЭК </w:t>
      </w:r>
      <w:hyperlink r:id="rId8" w:tooltip="&quot;О внесении изменений в Программу по разработке (внесению изменений, пересмотру) межгосударственных ...&quot;&#10;Решение Коллегии ЕЭК от 08.06.2021 N 64&#10;Статус: вступает в силу с 10.07.2021" w:history="1">
        <w:r w:rsidR="00E56655" w:rsidRPr="00E56655">
          <w:rPr>
            <w:rStyle w:val="a5"/>
            <w:rFonts w:ascii="Times New Roman" w:hAnsi="Times New Roman" w:cs="Times New Roman"/>
            <w:iCs/>
            <w:color w:val="E48B00"/>
            <w:sz w:val="24"/>
            <w:szCs w:val="24"/>
          </w:rPr>
          <w:t>от 08.06.2021 N 64</w:t>
        </w:r>
      </w:hyperlink>
      <w:r w:rsid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</w:t>
      </w:r>
      <w:hyperlink r:id="rId9" w:tooltip="&quot;ТР ТС 033/2013 Технический регламент Таможенного союза &quot;О безопасности молока и молочной ...&quot;&#10;(утв. решением Совета ЕЭК от 09.10.2013 N 67)&#10;Технический регламент Таможенного союза от 09.10.2013 ...&#10;Статус: действующая редакция (действ. с 13.02.2021" w:history="1">
        <w:r w:rsidRPr="00E56655">
          <w:rPr>
            <w:rStyle w:val="a5"/>
            <w:rFonts w:ascii="Times New Roman" w:hAnsi="Times New Roman" w:cs="Times New Roman"/>
            <w:iCs/>
            <w:color w:val="0000AA"/>
            <w:sz w:val="24"/>
            <w:szCs w:val="24"/>
          </w:rPr>
          <w:t>ТР ТС 033/2013</w:t>
        </w:r>
      </w:hyperlink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</w:t>
      </w:r>
      <w:hyperlink r:id="rId10" w:tooltip="&quot;ТР ТС 033/2013 Технический регламент Таможенного союза &quot;О безопасности молока и молочной ...&quot;&#10;(утв. решением Совета ЕЭК от 09.10.2013 N 67)&#10;Технический регламент Таможенного союза от 09.10.2013 ...&#10;Статус: действующая редакция (действ. с 13.02.2021" w:history="1">
        <w:r w:rsidRPr="00E56655">
          <w:rPr>
            <w:rStyle w:val="a5"/>
            <w:rFonts w:ascii="Times New Roman" w:hAnsi="Times New Roman" w:cs="Times New Roman"/>
            <w:iCs/>
            <w:color w:val="0000AA"/>
            <w:sz w:val="24"/>
            <w:szCs w:val="24"/>
          </w:rPr>
          <w:t>ТР ТС 033/2013</w:t>
        </w:r>
      </w:hyperlink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) и осуществления оценки соответствия объе</w:t>
      </w:r>
      <w:r w:rsidR="00E56655">
        <w:rPr>
          <w:rFonts w:ascii="Times New Roman" w:hAnsi="Times New Roman" w:cs="Times New Roman"/>
          <w:iCs/>
          <w:color w:val="000000"/>
          <w:sz w:val="24"/>
          <w:szCs w:val="24"/>
        </w:rPr>
        <w:t>ктов технического регулирования».</w:t>
      </w:r>
    </w:p>
    <w:p w:rsidR="00E56655" w:rsidRPr="00E56655" w:rsidRDefault="00E56655" w:rsidP="00E5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Проект постановления Правительства РФ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02.06.2021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Об утверждении порядка, предмета и сроков проведения оценки соответствия заявителя обязательным требованиям в области производства и оборота этилового спирта, алкогольной и спиртосодержащей продукции в рамках предоставления Федеральной службой по регулированию алкогольного рынка государственных услуг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E56655" w:rsidRPr="00E56655" w:rsidRDefault="00E56655" w:rsidP="00AC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</w:pPr>
    </w:p>
    <w:p w:rsidR="00E56655" w:rsidRDefault="00E56655" w:rsidP="00E56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Нормативно-технические документы</w:t>
      </w:r>
    </w:p>
    <w:p w:rsidR="00F11D96" w:rsidRPr="00E56655" w:rsidRDefault="00F11D96" w:rsidP="00E56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11D96" w:rsidRPr="00E56655" w:rsidRDefault="00F11D96" w:rsidP="00F11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E56655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#P 3 0 1 1 1200179573 0100010000001010000000000000000000000000FFFFFFFF#G0</w:t>
      </w:r>
      <w:r w:rsidR="00E56655"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ГОСТ от 13.05.2021 N 21607-2021</w:t>
      </w:r>
      <w:r w:rsidR="00E566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E56655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Наборы из рыбы для ухи мороженые. Технические условия</w:t>
      </w:r>
      <w:r w:rsidR="00E56655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F11D96" w:rsidRPr="00E56655" w:rsidRDefault="00F11D96" w:rsidP="00F11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</w:p>
    <w:p w:rsidR="00F11D96" w:rsidRPr="00E56655" w:rsidRDefault="00F11D96" w:rsidP="00F11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6655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#P 3 0 1 1 603870737 0100010000001010000000000000000000000000FFFFFFFF#G0</w:t>
      </w:r>
      <w:r w:rsidR="00E56655"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Поправка от 01.06.2021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</w:t>
      </w:r>
      <w:hyperlink r:id="rId11" w:tooltip="&quot;ГОСТ 26574-2017 Мука пшеничная хлебопекарная. Технические условия (с ...&quot;&#10;(утв. приказом Росстандарта от 27.10.2017 N 1543-ст)&#10;Применяется с ...&#10;Статус: действующая редакция (действ. с 01.04.2020)&#10;Применяется для целей технического регламента" w:history="1">
        <w:r w:rsidRPr="00E56655">
          <w:rPr>
            <w:rStyle w:val="a5"/>
            <w:rFonts w:ascii="Times New Roman" w:hAnsi="Times New Roman" w:cs="Times New Roman"/>
            <w:iCs/>
            <w:color w:val="0000AA"/>
            <w:sz w:val="24"/>
            <w:szCs w:val="24"/>
          </w:rPr>
          <w:t>ГОСТ 26574-2017</w:t>
        </w:r>
      </w:hyperlink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6655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E56655">
        <w:rPr>
          <w:rFonts w:ascii="Times New Roman" w:hAnsi="Times New Roman" w:cs="Times New Roman"/>
          <w:iCs/>
          <w:color w:val="000000"/>
          <w:sz w:val="24"/>
          <w:szCs w:val="24"/>
        </w:rPr>
        <w:t>Мука пшеничная хлебопекарная. Технические условия</w:t>
      </w:r>
      <w:r w:rsidR="00E56655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E56655" w:rsidRDefault="00E56655" w:rsidP="005179E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179E7" w:rsidRDefault="003310D4" w:rsidP="00517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ooltip="&quot;ГОСТ Р 59507-2021 Молоко и молочное сырье. Определение наличия остаточного содержания антибиотиков и ...&quot;&#10;(утв. приказом Росстандарта от 20.05.2021 N 401-ст)&#10;Применяется с 01.08.2021&#10;Статус: вступает в силу с 01.08.2021" w:history="1">
        <w:r w:rsidR="005179E7" w:rsidRPr="00E56655">
          <w:rPr>
            <w:rStyle w:val="a5"/>
            <w:rFonts w:ascii="Times New Roman" w:eastAsia="Times New Roman" w:hAnsi="Times New Roman" w:cs="Times New Roman"/>
            <w:color w:val="E48B00"/>
            <w:sz w:val="24"/>
            <w:szCs w:val="24"/>
            <w:lang w:eastAsia="ru-RU"/>
          </w:rPr>
          <w:t>ГОСТ Р 59507-</w:t>
        </w:r>
        <w:proofErr w:type="gramStart"/>
        <w:r w:rsidR="005179E7" w:rsidRPr="00E56655">
          <w:rPr>
            <w:rStyle w:val="a5"/>
            <w:rFonts w:ascii="Times New Roman" w:eastAsia="Times New Roman" w:hAnsi="Times New Roman" w:cs="Times New Roman"/>
            <w:color w:val="E48B00"/>
            <w:sz w:val="24"/>
            <w:szCs w:val="24"/>
            <w:lang w:eastAsia="ru-RU"/>
          </w:rPr>
          <w:t>2021</w:t>
        </w:r>
      </w:hyperlink>
      <w:r w:rsidR="00E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gramEnd"/>
      <w:r w:rsidR="005179E7" w:rsidRPr="0051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и молочное сырье. Определение наличия остаточного содержания антибиотиков и лекарственных веществ иммунологическими методами</w:t>
      </w:r>
      <w:r w:rsidR="00E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6655" w:rsidRPr="005179E7" w:rsidRDefault="00E56655" w:rsidP="00517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9E7" w:rsidRPr="005179E7" w:rsidRDefault="003310D4" w:rsidP="00517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ooltip="&quot;ГОСТ 7445-2021 Рыбы осетровые и веслоносые горячего копчения. Технические условия&quot;&#10;(утв. приказом Росстандарта от 13.05.2021 N 345-ст)&#10;Применяется с 01.03.2022. Заменяет ГОСТ 7445-2004&#10;Статус: вступает в силу с 01.03.2022" w:history="1">
        <w:r w:rsidR="005179E7" w:rsidRPr="00E56655">
          <w:rPr>
            <w:rStyle w:val="a5"/>
            <w:rFonts w:ascii="Times New Roman" w:eastAsia="Times New Roman" w:hAnsi="Times New Roman" w:cs="Times New Roman"/>
            <w:color w:val="E48B00"/>
            <w:sz w:val="24"/>
            <w:szCs w:val="24"/>
            <w:lang w:eastAsia="ru-RU"/>
          </w:rPr>
          <w:t>ГОСТ 7445-2021</w:t>
        </w:r>
      </w:hyperlink>
      <w:r w:rsidR="00E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179E7" w:rsidRPr="0051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 осетровые и веслоносые горячего копчения. Техн</w:t>
      </w:r>
      <w:r w:rsidR="00E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условия»</w:t>
      </w:r>
      <w:r w:rsidR="005179E7" w:rsidRPr="0051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9E7" w:rsidRPr="00E56655" w:rsidRDefault="003310D4" w:rsidP="00E5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ooltip="&quot;ГОСТ 7448-2021 Рыба соленая. Технические условия&quot;&#10;(утв. приказом Росстандарта от 13.05.2021 N 346-ст)&#10;Применяется с 01.03.2022. Заменяет ГОСТ 7448-2006&#10;Статус: вступает в силу с 01.03.2022" w:history="1">
        <w:r w:rsidR="005179E7" w:rsidRPr="00E56655">
          <w:rPr>
            <w:rStyle w:val="a5"/>
            <w:rFonts w:ascii="Times New Roman" w:eastAsia="Times New Roman" w:hAnsi="Times New Roman" w:cs="Times New Roman"/>
            <w:color w:val="E48B00"/>
            <w:sz w:val="24"/>
            <w:szCs w:val="24"/>
            <w:lang w:eastAsia="ru-RU"/>
          </w:rPr>
          <w:t>ГОСТ 7448-2021</w:t>
        </w:r>
      </w:hyperlink>
      <w:r w:rsidR="00E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179E7" w:rsidRPr="0051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E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 соленая. Технические условия»</w:t>
      </w:r>
      <w:r w:rsidR="005179E7" w:rsidRPr="0051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D96" w:rsidRPr="00E56655" w:rsidRDefault="00F11D96" w:rsidP="00F11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735433" w:rsidRPr="00E56655" w:rsidRDefault="00652CCE" w:rsidP="00652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E56655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lastRenderedPageBreak/>
        <w:t>#E</w:t>
      </w:r>
    </w:p>
    <w:p w:rsidR="00E05CF5" w:rsidRPr="00E56655" w:rsidRDefault="00E05CF5" w:rsidP="00EE0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55">
        <w:rPr>
          <w:rFonts w:ascii="Times New Roman" w:hAnsi="Times New Roman" w:cs="Times New Roman"/>
          <w:b/>
          <w:color w:val="000000"/>
          <w:sz w:val="24"/>
          <w:szCs w:val="24"/>
        </w:rPr>
        <w:t>Ко</w:t>
      </w:r>
      <w:r w:rsidR="00E56655">
        <w:rPr>
          <w:rFonts w:ascii="Times New Roman" w:hAnsi="Times New Roman" w:cs="Times New Roman"/>
          <w:b/>
          <w:color w:val="000000"/>
          <w:sz w:val="24"/>
          <w:szCs w:val="24"/>
        </w:rPr>
        <w:t>мментарии, статьи, консультации</w:t>
      </w:r>
    </w:p>
    <w:p w:rsidR="005B4600" w:rsidRPr="003310D4" w:rsidRDefault="003310D4" w:rsidP="005B4600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"kodeks://link/d?nd=603743732&amp;point=mark=0FOR7S11L3M54T22B7J8F23EN15E1JK11L40MOTR631L6NHI70000004"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B751A4" w:rsidRPr="003310D4">
        <w:rPr>
          <w:rStyle w:val="a5"/>
          <w:rFonts w:ascii="Times New Roman" w:hAnsi="Times New Roman" w:cs="Times New Roman"/>
          <w:vanish/>
          <w:sz w:val="24"/>
          <w:szCs w:val="24"/>
        </w:rPr>
        <w:t>#P 3 0 1 5 603553397 603603938 603603939 603603940 603603941 01000100000010100000000005000000CFC8D92A00010000000000FFFFFFFF#G0</w:t>
      </w:r>
      <w:r w:rsidR="007C0888" w:rsidRPr="003310D4">
        <w:rPr>
          <w:rStyle w:val="a5"/>
          <w:rFonts w:ascii="Times New Roman" w:hAnsi="Times New Roman" w:cs="Times New Roman"/>
          <w:vanish/>
          <w:sz w:val="24"/>
          <w:szCs w:val="24"/>
        </w:rPr>
        <w:t>#E</w:t>
      </w:r>
      <w:r w:rsidR="005B4600" w:rsidRPr="003310D4">
        <w:rPr>
          <w:rStyle w:val="a5"/>
          <w:rFonts w:ascii="Times New Roman" w:hAnsi="Times New Roman" w:cs="Times New Roman"/>
          <w:vanish/>
          <w:sz w:val="24"/>
          <w:szCs w:val="24"/>
        </w:rPr>
        <w:t>#P 3 0 1 5 603743732 603743733 603797005 603797006 603797009 01000100000010100000000007000000EFE8F9E5E22A00010000000000FFFFFFFF#G0</w:t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 xml:space="preserve"> Какие действующие документы регламентируют санитарную обработку оборудования и инвентаря в молочной промышленности</w:t>
      </w:r>
      <w:r w:rsidR="00E85C7C" w:rsidRPr="003310D4">
        <w:rPr>
          <w:rStyle w:val="a5"/>
          <w:rFonts w:ascii="Times New Roman" w:hAnsi="Times New Roman" w:cs="Times New Roman"/>
          <w:sz w:val="24"/>
          <w:szCs w:val="24"/>
        </w:rPr>
        <w:t>?</w:t>
      </w:r>
    </w:p>
    <w:p w:rsidR="00E85C7C" w:rsidRPr="00E56655" w:rsidRDefault="003310D4" w:rsidP="005B4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5B4600" w:rsidRPr="00E56655" w:rsidRDefault="003310D4" w:rsidP="005B4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5B4600" w:rsidRPr="00E85C7C">
          <w:rPr>
            <w:rStyle w:val="a5"/>
            <w:rFonts w:ascii="Times New Roman" w:hAnsi="Times New Roman" w:cs="Times New Roman"/>
            <w:sz w:val="24"/>
            <w:szCs w:val="24"/>
          </w:rPr>
          <w:t xml:space="preserve">Какими </w:t>
        </w:r>
        <w:r w:rsidR="005B4600" w:rsidRPr="00E85C7C">
          <w:rPr>
            <w:rStyle w:val="a5"/>
            <w:rFonts w:ascii="Times New Roman" w:hAnsi="Times New Roman" w:cs="Times New Roman"/>
            <w:sz w:val="24"/>
            <w:szCs w:val="24"/>
          </w:rPr>
          <w:t>н</w:t>
        </w:r>
        <w:r w:rsidR="005B4600" w:rsidRPr="00E85C7C">
          <w:rPr>
            <w:rStyle w:val="a5"/>
            <w:rFonts w:ascii="Times New Roman" w:hAnsi="Times New Roman" w:cs="Times New Roman"/>
            <w:sz w:val="24"/>
            <w:szCs w:val="24"/>
          </w:rPr>
          <w:t>ормативными документами регламентируется методы испытаний (анализа) по микробиологии</w:t>
        </w:r>
      </w:hyperlink>
      <w:r w:rsidR="005B4600" w:rsidRPr="00E56655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hyperlink r:id="rId16" w:tooltip="&quot;Об утверждении санитарных правил и норм СанПиН 1.2.3685-21 &quot;Гигиенические нормативы и требования к ...&quot;&#10;Постановление Главного государственного санитарного врача РФ от 28.01.2021 N 2&#10;Санитарно-эпидемиологические ...&#10;Статус: действует с 01.03.2021" w:history="1">
        <w:proofErr w:type="spellStart"/>
        <w:r w:rsidR="005B4600" w:rsidRPr="00E56655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СанПин</w:t>
        </w:r>
        <w:proofErr w:type="spellEnd"/>
        <w:r w:rsidR="005B4600" w:rsidRPr="00E56655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 xml:space="preserve"> 1.2.3685-21</w:t>
        </w:r>
      </w:hyperlink>
      <w:r w:rsidR="00E85C7C">
        <w:rPr>
          <w:rStyle w:val="a5"/>
          <w:rFonts w:ascii="Times New Roman" w:hAnsi="Times New Roman" w:cs="Times New Roman"/>
          <w:color w:val="0000AA"/>
          <w:sz w:val="24"/>
          <w:szCs w:val="24"/>
        </w:rPr>
        <w:t>?</w:t>
      </w:r>
    </w:p>
    <w:p w:rsidR="005B4600" w:rsidRPr="00E56655" w:rsidRDefault="005B4600" w:rsidP="005B4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600" w:rsidRPr="00E85C7C" w:rsidRDefault="00E85C7C" w:rsidP="005B4600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3310D4">
        <w:rPr>
          <w:rFonts w:ascii="Times New Roman" w:hAnsi="Times New Roman" w:cs="Times New Roman"/>
          <w:color w:val="000000"/>
          <w:sz w:val="24"/>
          <w:szCs w:val="24"/>
        </w:rPr>
        <w:instrText>HYPERLINK "kodeks://link/d?nd=603797005&amp;point=mark=0FOR7S138FJJD70RFHFC80MU2SRC1II5JR4000025H3I6ORTV1T1P505"</w:instrText>
      </w:r>
      <w:r w:rsidR="003310D4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4600" w:rsidRPr="00E85C7C">
        <w:rPr>
          <w:rStyle w:val="a5"/>
          <w:rFonts w:ascii="Times New Roman" w:hAnsi="Times New Roman" w:cs="Times New Roman"/>
          <w:sz w:val="24"/>
          <w:szCs w:val="24"/>
        </w:rPr>
        <w:t>Какие пищевые добавки можно использовать для размягчения рыбной продукции (при приготовле</w:t>
      </w:r>
      <w:r w:rsidR="005B4600" w:rsidRPr="00E85C7C">
        <w:rPr>
          <w:rStyle w:val="a5"/>
          <w:rFonts w:ascii="Times New Roman" w:hAnsi="Times New Roman" w:cs="Times New Roman"/>
          <w:sz w:val="24"/>
          <w:szCs w:val="24"/>
        </w:rPr>
        <w:t>н</w:t>
      </w:r>
      <w:r w:rsidR="005B4600" w:rsidRPr="00E85C7C">
        <w:rPr>
          <w:rStyle w:val="a5"/>
          <w:rFonts w:ascii="Times New Roman" w:hAnsi="Times New Roman" w:cs="Times New Roman"/>
          <w:sz w:val="24"/>
          <w:szCs w:val="24"/>
        </w:rPr>
        <w:t>ии вяленой рыбы)</w:t>
      </w:r>
      <w:r w:rsidRPr="00E85C7C">
        <w:rPr>
          <w:rStyle w:val="a5"/>
          <w:rFonts w:ascii="Times New Roman" w:hAnsi="Times New Roman" w:cs="Times New Roman"/>
          <w:sz w:val="24"/>
          <w:szCs w:val="24"/>
        </w:rPr>
        <w:t>?</w:t>
      </w:r>
    </w:p>
    <w:p w:rsidR="005B4600" w:rsidRPr="00E56655" w:rsidRDefault="00E85C7C" w:rsidP="005B4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5B4600" w:rsidRPr="003310D4" w:rsidRDefault="003310D4" w:rsidP="005B4600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"kodeks://link/d?nd=603797006&amp;point=mark=0FOR7S82AKGB1I328IT3S3UOCR4T3O32STN2SHOH7M000025H2NIFFGA"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>Каким нормативным документом регламентируется производственный контроль для холодил</w:t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>ь</w:t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>ников</w:t>
      </w:r>
      <w:r w:rsidR="00E85C7C" w:rsidRPr="003310D4">
        <w:rPr>
          <w:rStyle w:val="a5"/>
          <w:rFonts w:ascii="Times New Roman" w:hAnsi="Times New Roman" w:cs="Times New Roman"/>
          <w:sz w:val="24"/>
          <w:szCs w:val="24"/>
        </w:rPr>
        <w:t>?</w:t>
      </w:r>
    </w:p>
    <w:p w:rsidR="005B4600" w:rsidRPr="003310D4" w:rsidRDefault="005B4600" w:rsidP="005B4600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5B4600" w:rsidRPr="003310D4" w:rsidRDefault="003310D4" w:rsidP="005B4600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"kodeks://link/d?nd=603797009&amp;point=mark=0FORB8O25UQFBR2T70AE730CM92426A1LCC1LCAAUG3IOT75J3673G8P"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 xml:space="preserve">Какую схему </w:t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>д</w:t>
      </w:r>
      <w:r w:rsidR="005B4600" w:rsidRPr="003310D4">
        <w:rPr>
          <w:rStyle w:val="a5"/>
          <w:rFonts w:ascii="Times New Roman" w:hAnsi="Times New Roman" w:cs="Times New Roman"/>
          <w:sz w:val="24"/>
          <w:szCs w:val="24"/>
        </w:rPr>
        <w:t>екларирования выбрать лаборатории колбасно-мясного предприятия</w:t>
      </w:r>
      <w:r w:rsidR="00E85C7C" w:rsidRPr="003310D4">
        <w:rPr>
          <w:rStyle w:val="a5"/>
          <w:rFonts w:ascii="Times New Roman" w:hAnsi="Times New Roman" w:cs="Times New Roman"/>
          <w:sz w:val="24"/>
          <w:szCs w:val="24"/>
        </w:rPr>
        <w:t>?</w:t>
      </w:r>
    </w:p>
    <w:p w:rsidR="00CC7ED8" w:rsidRPr="00E56655" w:rsidRDefault="005B4600" w:rsidP="005B4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0D4">
        <w:rPr>
          <w:rStyle w:val="a5"/>
          <w:rFonts w:ascii="Times New Roman" w:hAnsi="Times New Roman" w:cs="Times New Roman"/>
          <w:vanish/>
          <w:sz w:val="24"/>
          <w:szCs w:val="24"/>
        </w:rPr>
        <w:t>#E</w:t>
      </w:r>
      <w:r w:rsidR="003310D4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CC7ED8" w:rsidRPr="00E5665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C1" w:rsidRDefault="000C6BC1" w:rsidP="000C6BC1">
      <w:pPr>
        <w:spacing w:after="0" w:line="240" w:lineRule="auto"/>
      </w:pPr>
      <w:r>
        <w:separator/>
      </w:r>
    </w:p>
  </w:endnote>
  <w:endnote w:type="continuationSeparator" w:id="0">
    <w:p w:rsidR="000C6BC1" w:rsidRDefault="000C6BC1" w:rsidP="000C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C1" w:rsidRDefault="000C6BC1" w:rsidP="000C6BC1">
      <w:pPr>
        <w:spacing w:after="0" w:line="240" w:lineRule="auto"/>
      </w:pPr>
      <w:r>
        <w:separator/>
      </w:r>
    </w:p>
  </w:footnote>
  <w:footnote w:type="continuationSeparator" w:id="0">
    <w:p w:rsidR="000C6BC1" w:rsidRDefault="000C6BC1" w:rsidP="000C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C1" w:rsidRDefault="000C6BC1">
    <w:pPr>
      <w:pStyle w:val="a6"/>
      <w:rPr>
        <w:noProof/>
        <w:lang w:eastAsia="ru-RU"/>
      </w:rPr>
    </w:pPr>
  </w:p>
  <w:p w:rsidR="000C6BC1" w:rsidRDefault="000C6BC1">
    <w:pPr>
      <w:pStyle w:val="a6"/>
    </w:pPr>
  </w:p>
  <w:p w:rsidR="000C6BC1" w:rsidRDefault="000C6BC1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5485835" wp14:editId="336CA68C">
          <wp:simplePos x="0" y="0"/>
          <wp:positionH relativeFrom="margin">
            <wp:posOffset>-914400</wp:posOffset>
          </wp:positionH>
          <wp:positionV relativeFrom="margin">
            <wp:posOffset>-518795</wp:posOffset>
          </wp:positionV>
          <wp:extent cx="2127250" cy="679450"/>
          <wp:effectExtent l="19050" t="0" r="6350" b="0"/>
          <wp:wrapSquare wrapText="bothSides"/>
          <wp:docPr id="11" name="Рисунок 1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F5"/>
    <w:rsid w:val="00017767"/>
    <w:rsid w:val="000C6BC1"/>
    <w:rsid w:val="003310D4"/>
    <w:rsid w:val="004A2C5D"/>
    <w:rsid w:val="005179E7"/>
    <w:rsid w:val="00574AE3"/>
    <w:rsid w:val="005B4600"/>
    <w:rsid w:val="006336AD"/>
    <w:rsid w:val="00652CCE"/>
    <w:rsid w:val="00735433"/>
    <w:rsid w:val="007B3762"/>
    <w:rsid w:val="007C0888"/>
    <w:rsid w:val="00A40053"/>
    <w:rsid w:val="00AC0C79"/>
    <w:rsid w:val="00AC7A0E"/>
    <w:rsid w:val="00B63D2B"/>
    <w:rsid w:val="00B751A4"/>
    <w:rsid w:val="00BA345F"/>
    <w:rsid w:val="00CC7ED8"/>
    <w:rsid w:val="00D24D4B"/>
    <w:rsid w:val="00D66B7E"/>
    <w:rsid w:val="00E05CF5"/>
    <w:rsid w:val="00E56655"/>
    <w:rsid w:val="00E85C7C"/>
    <w:rsid w:val="00EE0975"/>
    <w:rsid w:val="00F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666DB-AA90-4C8B-9EA8-CFACF12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66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BC1"/>
  </w:style>
  <w:style w:type="paragraph" w:styleId="a8">
    <w:name w:val="footer"/>
    <w:basedOn w:val="a"/>
    <w:link w:val="a9"/>
    <w:uiPriority w:val="99"/>
    <w:unhideWhenUsed/>
    <w:rsid w:val="000C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BC1"/>
  </w:style>
  <w:style w:type="character" w:styleId="aa">
    <w:name w:val="FollowedHyperlink"/>
    <w:basedOn w:val="a0"/>
    <w:uiPriority w:val="99"/>
    <w:semiHidden/>
    <w:unhideWhenUsed/>
    <w:rsid w:val="00331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3810103" TargetMode="External"/><Relationship Id="rId13" Type="http://schemas.openxmlformats.org/officeDocument/2006/relationships/hyperlink" Target="kodeks://link/d?nd=120017957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320560" TargetMode="External"/><Relationship Id="rId12" Type="http://schemas.openxmlformats.org/officeDocument/2006/relationships/hyperlink" Target="kodeks://link/d?nd=120017960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kodeks://link/d?nd=573500115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902320560" TargetMode="External"/><Relationship Id="rId11" Type="http://schemas.openxmlformats.org/officeDocument/2006/relationships/hyperlink" Target="kodeks://link/d?nd=1200157423" TargetMode="External"/><Relationship Id="rId5" Type="http://schemas.openxmlformats.org/officeDocument/2006/relationships/endnotes" Target="endnotes.xml"/><Relationship Id="rId15" Type="http://schemas.openxmlformats.org/officeDocument/2006/relationships/hyperlink" Target="kodeks://link/d?nd=603743733&amp;point=mark=2PRBB6K0D8CDAO0887K143UOCR4T3UTC6TV3DGA00H3HC1E5I00003C8" TargetMode="External"/><Relationship Id="rId10" Type="http://schemas.openxmlformats.org/officeDocument/2006/relationships/hyperlink" Target="kodeks://link/d?nd=49905056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kodeks://link/d?nd=499050562" TargetMode="External"/><Relationship Id="rId14" Type="http://schemas.openxmlformats.org/officeDocument/2006/relationships/hyperlink" Target="kodeks://link/d?nd=12001795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Нарышкина Анна Владимировна</cp:lastModifiedBy>
  <cp:revision>4</cp:revision>
  <dcterms:created xsi:type="dcterms:W3CDTF">2021-07-06T09:16:00Z</dcterms:created>
  <dcterms:modified xsi:type="dcterms:W3CDTF">2021-07-23T13:59:00Z</dcterms:modified>
</cp:coreProperties>
</file>